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pStyle w:val="ListParagraph"/>
        <w:numPr>
          <w:ilvl w:val="0"/>
          <w:numId w:val="0"/>
        </w:numPr>
        <w:ind w:left="720"/>
        <w:rPr>
          <w:sz w:val="32"/>
          <w:szCs w:val="32"/>
        </w:rPr>
      </w:pPr>
      <w:bookmarkStart w:id="0" w:name="_BPDCI_2"/>
    </w:p>
    <w:p w:rsidR="00AC1677" w:rsidRDefault="004A71D0" w:rsidP="00AC1677">
      <w:pPr>
        <w:pStyle w:val="Heading1"/>
        <w:spacing w:before="0"/>
        <w:jc w:val="center"/>
        <w:rPr>
          <w:rFonts w:cs="Arial"/>
          <w:color w:val="auto"/>
          <w:sz w:val="32"/>
          <w:szCs w:val="32"/>
        </w:rPr>
      </w:pPr>
      <w:bookmarkStart w:id="1" w:name="_GoBack"/>
      <w:bookmarkEnd w:id="0"/>
      <w:bookmarkEnd w:id="1"/>
      <w:r>
        <w:rPr>
          <w:rFonts w:cs="Arial"/>
          <w:color w:val="auto"/>
          <w:sz w:val="32"/>
          <w:szCs w:val="32"/>
        </w:rPr>
        <w:t>The Thompson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4A71D0" w:rsidP="00AC1677">
      <w:pPr>
        <w:jc w:val="both"/>
        <w:rPr>
          <w:rFonts w:cs="Arial"/>
        </w:rPr>
      </w:pPr>
      <w:r>
        <w:rPr>
          <w:rFonts w:cs="Arial"/>
        </w:rPr>
        <w:t>The Thompson Primary</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2" w:name="_BPDCD_4"/>
      <w:r w:rsidR="00AC1677">
        <w:rPr>
          <w:rFonts w:cs="Arial"/>
        </w:rPr>
        <w:t>which we collect</w:t>
      </w:r>
      <w:bookmarkEnd w:id="2"/>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3"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3"/>
    </w:p>
    <w:p w:rsidR="00AC1677" w:rsidRDefault="00AC1677" w:rsidP="00AC1677">
      <w:pPr>
        <w:jc w:val="both"/>
        <w:rPr>
          <w:rFonts w:cs="Arial"/>
          <w:color w:val="000000"/>
        </w:rPr>
      </w:pPr>
      <w:bookmarkStart w:id="4"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4"/>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5" w:name="_BPDCI_7"/>
      <w:r>
        <w:rPr>
          <w:rFonts w:cs="Arial"/>
          <w:lang w:eastAsia="en-GB"/>
        </w:rPr>
        <w:t xml:space="preserve">prospective, </w:t>
      </w:r>
      <w:bookmarkEnd w:id="5"/>
      <w:r>
        <w:rPr>
          <w:rFonts w:cs="Arial"/>
          <w:lang w:eastAsia="en-GB"/>
        </w:rPr>
        <w:t>current and former pupils and their families</w:t>
      </w:r>
      <w:bookmarkStart w:id="6" w:name="_BPDCI_8"/>
      <w:r>
        <w:rPr>
          <w:rFonts w:cs="Arial"/>
          <w:lang w:eastAsia="en-GB"/>
        </w:rPr>
        <w:t>/carers/legal guardians and those applying for a place at the school and their families/carers/legal guardians</w:t>
      </w:r>
      <w:bookmarkEnd w:id="6"/>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hyperlink r:id="rId9" w:history="1">
        <w:r w:rsidR="004A71D0" w:rsidRPr="004A12C9">
          <w:rPr>
            <w:rStyle w:val="Hyperlink"/>
            <w:sz w:val="22"/>
          </w:rPr>
          <w:t>info@thompsonps.ballyclare.ni.sch.uk</w:t>
        </w:r>
      </w:hyperlink>
      <w:r w:rsidR="004A71D0">
        <w:rPr>
          <w:sz w:val="22"/>
        </w:rPr>
        <w:t>, 42 Mossley Road, Ballyclare, BT39 9RX, 028 93352361.</w:t>
      </w:r>
    </w:p>
    <w:p w:rsidR="00AC1677" w:rsidRDefault="00AC1677" w:rsidP="00AC1677">
      <w:pPr>
        <w:pStyle w:val="BodyText"/>
        <w:jc w:val="both"/>
        <w:rPr>
          <w:rFonts w:cs="Arial"/>
          <w:color w:val="000000"/>
          <w:sz w:val="22"/>
          <w:szCs w:val="22"/>
        </w:rPr>
      </w:pPr>
      <w:r>
        <w:rPr>
          <w:sz w:val="22"/>
        </w:rPr>
        <w:t xml:space="preserve">Our Data Protection Officer </w:t>
      </w:r>
      <w:r w:rsidR="004A71D0">
        <w:rPr>
          <w:sz w:val="22"/>
        </w:rPr>
        <w:t xml:space="preserve">is The Education Authority </w:t>
      </w:r>
      <w:r>
        <w:rPr>
          <w:sz w:val="22"/>
        </w:rPr>
        <w:t xml:space="preserve">and it monitors the school’s data protection procedures to ensure they </w:t>
      </w:r>
      <w:bookmarkStart w:id="7" w:name="_BPDCI_11"/>
      <w:r>
        <w:rPr>
          <w:rFonts w:cs="Arial"/>
          <w:color w:val="000000"/>
          <w:sz w:val="22"/>
          <w:szCs w:val="22"/>
        </w:rPr>
        <w:t>meet the standards a</w:t>
      </w:r>
      <w:r w:rsidR="004A71D0">
        <w:rPr>
          <w:rFonts w:cs="Arial"/>
          <w:color w:val="000000"/>
          <w:sz w:val="22"/>
          <w:szCs w:val="22"/>
        </w:rPr>
        <w:t>nd requirements of the GDPR. Please contact Data Protection Officer at The Education Authority, 40 Academy Street, Belfast, dpo@eani.org.uk</w:t>
      </w:r>
      <w:r>
        <w:rPr>
          <w:rFonts w:cs="Arial"/>
          <w:color w:val="000000"/>
          <w:sz w:val="22"/>
          <w:szCs w:val="22"/>
        </w:rPr>
        <w:t xml:space="preserve"> </w:t>
      </w:r>
      <w:bookmarkEnd w:id="7"/>
    </w:p>
    <w:p w:rsidR="00AC1677" w:rsidRDefault="00AC1677" w:rsidP="00AC1677">
      <w:pPr>
        <w:pStyle w:val="BodyText"/>
        <w:jc w:val="both"/>
        <w:rPr>
          <w:sz w:val="22"/>
        </w:rPr>
      </w:pPr>
      <w:r>
        <w:rPr>
          <w:sz w:val="22"/>
        </w:rPr>
        <w:t>You have the right to make a complaint at any time to the Information Commissioner's Office (ICO), the UK supervisory authority for data protection issues</w:t>
      </w:r>
      <w:bookmarkStart w:id="8" w:name="_BPDCD_12"/>
      <w:bookmarkStart w:id="9" w:name="_BPDCI_13"/>
      <w:bookmarkEnd w:id="8"/>
      <w:r>
        <w:rPr>
          <w:sz w:val="22"/>
        </w:rPr>
        <w:t>. The ICO’s details are as follows:</w:t>
      </w:r>
      <w:bookmarkEnd w:id="9"/>
    </w:p>
    <w:p w:rsidR="00AC1677" w:rsidRDefault="00AC1677" w:rsidP="00AC1677">
      <w:pPr>
        <w:pStyle w:val="BodyText"/>
        <w:rPr>
          <w:sz w:val="22"/>
        </w:rPr>
      </w:pPr>
      <w:bookmarkStart w:id="10" w:name="_BPDCI_14"/>
      <w:r>
        <w:rPr>
          <w:b/>
          <w:sz w:val="22"/>
        </w:rPr>
        <w:t>The Information Commissioner’s Office – Northern Ireland</w:t>
      </w:r>
      <w:r>
        <w:rPr>
          <w:b/>
          <w:sz w:val="22"/>
        </w:rPr>
        <w:br/>
      </w:r>
      <w:r>
        <w:rPr>
          <w:sz w:val="22"/>
        </w:rPr>
        <w:t>3rd Floor</w:t>
      </w:r>
      <w:r>
        <w:rPr>
          <w:sz w:val="22"/>
        </w:rPr>
        <w:br/>
      </w:r>
      <w:r>
        <w:rPr>
          <w:sz w:val="22"/>
        </w:rPr>
        <w:lastRenderedPageBreak/>
        <w:t xml:space="preserve">14 Cromac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10"/>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1" w:name="_BPDCI_16"/>
      <w:r>
        <w:rPr>
          <w:rFonts w:cs="Arial"/>
        </w:rPr>
        <w:t xml:space="preserve"> as a public educational body and during our pastoral care</w:t>
      </w:r>
      <w:bookmarkEnd w:id="11"/>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GCSE</w:t>
      </w:r>
      <w:r w:rsidRPr="0034282F">
        <w:rPr>
          <w:rFonts w:cs="Arial"/>
          <w:sz w:val="22"/>
          <w:szCs w:val="22"/>
        </w:rPr>
        <w:t xml:space="preserve"> and </w:t>
      </w:r>
      <w:r>
        <w:rPr>
          <w:rFonts w:cs="Arial"/>
          <w:sz w:val="22"/>
          <w:szCs w:val="22"/>
        </w:rPr>
        <w:t>post-16 qualifications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2" w:name="_BPDCI_21"/>
      <w:r w:rsidRPr="0034282F">
        <w:rPr>
          <w:rFonts w:cs="Arial"/>
          <w:sz w:val="22"/>
          <w:szCs w:val="22"/>
        </w:rPr>
        <w:t xml:space="preserve">captured in school </w:t>
      </w:r>
      <w:bookmarkEnd w:id="12"/>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3" w:name="_BPDCD_22"/>
      <w:bookmarkStart w:id="14" w:name="_BPDCI_23"/>
      <w:bookmarkEnd w:id="13"/>
      <w:r>
        <w:rPr>
          <w:rFonts w:cs="Arial"/>
          <w:sz w:val="22"/>
          <w:szCs w:val="22"/>
        </w:rPr>
        <w:t xml:space="preserve">. </w:t>
      </w:r>
      <w:bookmarkEnd w:id="14"/>
    </w:p>
    <w:p w:rsidR="00AC1677" w:rsidRDefault="00AC1677" w:rsidP="00AC1677">
      <w:pPr>
        <w:jc w:val="both"/>
        <w:rPr>
          <w:rFonts w:cs="Arial"/>
          <w:b/>
        </w:rPr>
      </w:pPr>
      <w:r>
        <w:rPr>
          <w:rFonts w:cs="Arial"/>
          <w:b/>
        </w:rPr>
        <w:t>WHAT PERSONAL INFORMATION DO WE COLLECT, STORE AND USE ABOUT OUR PUPILS’/ PARENTS/FAMILIES</w:t>
      </w:r>
      <w:bookmarkStart w:id="15" w:name="_BPDCI_24"/>
      <w:r>
        <w:rPr>
          <w:rFonts w:cs="Arial"/>
          <w:b/>
        </w:rPr>
        <w:t>/CARERS/LEGAL GUARDIANS</w:t>
      </w:r>
      <w:bookmarkEnd w:id="15"/>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lastRenderedPageBreak/>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6" w:name="_BPDCI_27"/>
      <w:r>
        <w:rPr>
          <w:rFonts w:cs="Arial"/>
          <w:sz w:val="22"/>
          <w:szCs w:val="22"/>
        </w:rPr>
        <w:t xml:space="preserve">captured in school </w:t>
      </w:r>
      <w:bookmarkEnd w:id="16"/>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7" w:name="_BPDCI_28"/>
      <w:r>
        <w:rPr>
          <w:rFonts w:cs="Arial"/>
        </w:rPr>
        <w:t>We keep personal information electronically on the School’s information management systems, the School’s IT network, or manually in indexed filing systems.</w:t>
      </w:r>
      <w:bookmarkEnd w:id="17"/>
    </w:p>
    <w:p w:rsidR="00AC1677" w:rsidRDefault="00AC1677" w:rsidP="00AC1677">
      <w:pPr>
        <w:jc w:val="both"/>
        <w:rPr>
          <w:rFonts w:cs="Arial"/>
        </w:rPr>
      </w:pPr>
      <w:r>
        <w:rPr>
          <w:rFonts w:cs="Arial"/>
        </w:rPr>
        <w:t xml:space="preserve">Situations in which we will use personal data, including special </w:t>
      </w:r>
      <w:bookmarkStart w:id="18" w:name="_BPDCI_32"/>
      <w:r>
        <w:rPr>
          <w:rFonts w:cs="Arial"/>
        </w:rPr>
        <w:t xml:space="preserve">category </w:t>
      </w:r>
      <w:bookmarkEnd w:id="18"/>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9" w:name="_BPDCI_54"/>
      <w:r>
        <w:t xml:space="preserve">of that information </w:t>
      </w:r>
      <w:bookmarkEnd w:id="19"/>
      <w:r>
        <w:t>is provided on a voluntary basis through parental consent (namely, a parent’s</w:t>
      </w:r>
      <w:bookmarkStart w:id="20" w:name="_BPDCD_55"/>
      <w:r>
        <w:t xml:space="preserve">/carer’s/legal guardian’s </w:t>
      </w:r>
      <w:bookmarkEnd w:id="20"/>
      <w:r>
        <w:t>express agreement)</w:t>
      </w:r>
      <w:bookmarkStart w:id="21" w:name="_BPDCD_56"/>
      <w:bookmarkStart w:id="22" w:name="_BPDCI_57"/>
      <w:bookmarkEnd w:id="21"/>
      <w:r>
        <w:t>.  A pupil aged 13 or over is considered capable of giving consent themselves and will not require express agreement from a parent/carer/legal guardian.</w:t>
      </w:r>
      <w:bookmarkEnd w:id="22"/>
      <w:r w:rsidR="008A53F8">
        <w:t xml:space="preserve"> </w:t>
      </w:r>
      <w:r w:rsidR="008A53F8" w:rsidRPr="00F86B7F">
        <w:t>However, if a child is not considered capable of giving consent themselves for example, due to an identified special educational need, an adult with parental responsibility may exercise the child’s data protection rights on their behalf.</w:t>
      </w:r>
    </w:p>
    <w:p w:rsidR="00AC1677" w:rsidRDefault="00AC1677" w:rsidP="00AC1677">
      <w:pPr>
        <w:spacing w:after="240"/>
        <w:jc w:val="both"/>
      </w:pPr>
      <w:bookmarkStart w:id="23" w:name="_BPDCI_59"/>
      <w:r>
        <w:t xml:space="preserve">Where </w:t>
      </w:r>
      <w:bookmarkStart w:id="24" w:name="_BPDCI_60"/>
      <w:bookmarkEnd w:id="23"/>
      <w:r>
        <w:t>we need consent,</w:t>
      </w:r>
      <w:bookmarkEnd w:id="24"/>
      <w:r w:rsidR="009650BB">
        <w:t xml:space="preserve"> </w:t>
      </w:r>
      <w:r>
        <w:t xml:space="preserve">the school will provide the person with parental responsibility for a pupil </w:t>
      </w:r>
      <w:bookmarkStart w:id="25" w:name="_BPDCI_61"/>
      <w:r>
        <w:t xml:space="preserve">or, if aged 13 or over, the pupil themselves, </w:t>
      </w:r>
      <w:bookmarkEnd w:id="25"/>
      <w:r>
        <w:t xml:space="preserve">with a specific and clear notice </w:t>
      </w:r>
      <w:bookmarkStart w:id="26" w:name="_BPDCD_62"/>
      <w:r>
        <w:t xml:space="preserve">which explains </w:t>
      </w:r>
      <w:bookmarkEnd w:id="26"/>
      <w:r>
        <w:t xml:space="preserve">the reasons why the data is being collected and how the data will be used.  You should be aware if you do not consent to our collection of this type of data, this will not </w:t>
      </w:r>
      <w:bookmarkStart w:id="27" w:name="_BPDCD_63"/>
      <w:r>
        <w:t xml:space="preserve">affect the standard of education we deliver </w:t>
      </w:r>
      <w:bookmarkEnd w:id="27"/>
      <w:r>
        <w:t xml:space="preserve">to the pupil. </w:t>
      </w:r>
    </w:p>
    <w:p w:rsidR="00AC1677" w:rsidRDefault="00AC1677" w:rsidP="00AC1677">
      <w:pPr>
        <w:spacing w:after="240"/>
        <w:jc w:val="both"/>
      </w:pPr>
      <w:bookmarkStart w:id="28" w:name="_BPDCI_64"/>
      <w:r>
        <w:t xml:space="preserve">If we ask for your consent to use personal information, you can take </w:t>
      </w:r>
      <w:r w:rsidR="009650BB">
        <w:t xml:space="preserve">back this consent at any time. </w:t>
      </w:r>
      <w:r>
        <w:t>Please contact the school if you would like to withdraw any consent you have given.</w:t>
      </w:r>
      <w:bookmarkEnd w:id="28"/>
    </w:p>
    <w:p w:rsidR="00AC1677" w:rsidRDefault="00AC1677" w:rsidP="00AC1677">
      <w:pPr>
        <w:spacing w:after="240"/>
        <w:jc w:val="both"/>
      </w:pPr>
      <w:bookmarkStart w:id="29" w:name="_BPDCI_65"/>
      <w:r>
        <w:t xml:space="preserve">Please be aware that we do not need to obtain parental consent if personal data is to be processed for the purposes of obtaining counselling services for the child. </w:t>
      </w:r>
      <w:bookmarkEnd w:id="29"/>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30" w:name="_BPDCD_67"/>
      <w:r>
        <w:t xml:space="preserve">keep </w:t>
      </w:r>
      <w:bookmarkEnd w:id="30"/>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31" w:name="_BPDCD_68"/>
      <w:r>
        <w:t>forever</w:t>
      </w:r>
      <w:bookmarkEnd w:id="31"/>
      <w:r>
        <w:t xml:space="preserve">; we only hold pupil and family data for </w:t>
      </w:r>
      <w:bookmarkStart w:id="32" w:name="_BPDCD_69"/>
      <w:r>
        <w:t>as long as we are legally able to do so</w:t>
      </w:r>
      <w:bookmarkEnd w:id="32"/>
      <w:r>
        <w:t xml:space="preserve">. </w:t>
      </w:r>
      <w:bookmarkStart w:id="33"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3"/>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w:t>
      </w:r>
      <w:r w:rsidR="009650BB">
        <w:t>c</w:t>
      </w:r>
      <w:r>
        <w:t>able legal requirements.</w:t>
      </w:r>
      <w:r w:rsidR="009650BB">
        <w:t xml:space="preserve"> I</w:t>
      </w:r>
      <w:r>
        <w:t xml:space="preserve">n some circumstances we may anonymise your personal </w:t>
      </w:r>
      <w:r>
        <w:lastRenderedPageBreak/>
        <w:t>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4" w:name="_BPDCI_72"/>
      <w:r>
        <w:t xml:space="preserve">(currently the Information Commissioner’s Office) </w:t>
      </w:r>
      <w:bookmarkEnd w:id="34"/>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5" w:name="_BPDCI_75"/>
      <w:r>
        <w:rPr>
          <w:rFonts w:cs="Arial"/>
          <w:sz w:val="22"/>
          <w:szCs w:val="22"/>
        </w:rPr>
        <w:t xml:space="preserve">for </w:t>
      </w:r>
      <w:bookmarkEnd w:id="35"/>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Default="00AC1677" w:rsidP="00AC1677">
      <w:pPr>
        <w:pStyle w:val="ListParagraph"/>
        <w:numPr>
          <w:ilvl w:val="0"/>
          <w:numId w:val="7"/>
        </w:numPr>
        <w:jc w:val="both"/>
        <w:rPr>
          <w:rFonts w:cs="Arial"/>
          <w:sz w:val="22"/>
          <w:szCs w:val="22"/>
        </w:rPr>
      </w:pPr>
      <w:r>
        <w:rPr>
          <w:rFonts w:cs="Arial"/>
          <w:sz w:val="22"/>
          <w:szCs w:val="22"/>
        </w:rPr>
        <w:t>[The Board of Governors]</w:t>
      </w:r>
    </w:p>
    <w:p w:rsidR="00AC1677" w:rsidRDefault="00AC1677" w:rsidP="00AC1677">
      <w:pPr>
        <w:pStyle w:val="ListParagraph"/>
        <w:numPr>
          <w:ilvl w:val="0"/>
          <w:numId w:val="7"/>
        </w:numPr>
        <w:jc w:val="both"/>
        <w:rPr>
          <w:rFonts w:cs="Arial"/>
          <w:sz w:val="22"/>
          <w:szCs w:val="22"/>
        </w:rPr>
      </w:pPr>
      <w:r>
        <w:rPr>
          <w:rFonts w:cs="Arial"/>
          <w:sz w:val="22"/>
          <w:szCs w:val="22"/>
        </w:rPr>
        <w:t xml:space="preserve">[Council for Catholic Maintained Schools] </w:t>
      </w:r>
    </w:p>
    <w:p w:rsidR="00AC1677" w:rsidRDefault="00AC1677" w:rsidP="00AC1677">
      <w:pPr>
        <w:pStyle w:val="ListParagraph"/>
        <w:numPr>
          <w:ilvl w:val="0"/>
          <w:numId w:val="7"/>
        </w:numPr>
        <w:jc w:val="both"/>
        <w:rPr>
          <w:rFonts w:cs="Arial"/>
          <w:sz w:val="22"/>
          <w:szCs w:val="22"/>
        </w:rPr>
      </w:pPr>
      <w:bookmarkStart w:id="36" w:name="_BPDC_LN_INS_1011"/>
      <w:bookmarkStart w:id="37" w:name="_BPDC_PR_INS_1012"/>
      <w:bookmarkStart w:id="38" w:name="_BPDCI_76"/>
      <w:bookmarkEnd w:id="36"/>
      <w:bookmarkEnd w:id="37"/>
      <w:r>
        <w:rPr>
          <w:rFonts w:cs="Arial"/>
          <w:sz w:val="22"/>
          <w:szCs w:val="22"/>
        </w:rPr>
        <w:t xml:space="preserve">[Northern Ireland Council for Integrated Education] </w:t>
      </w:r>
      <w:bookmarkEnd w:id="38"/>
    </w:p>
    <w:p w:rsidR="00AC1677" w:rsidRDefault="00AC1677" w:rsidP="00AC1677">
      <w:pPr>
        <w:pStyle w:val="ListParagraph"/>
        <w:numPr>
          <w:ilvl w:val="0"/>
          <w:numId w:val="7"/>
        </w:numPr>
        <w:jc w:val="both"/>
        <w:rPr>
          <w:rFonts w:cs="Arial"/>
          <w:sz w:val="22"/>
          <w:szCs w:val="22"/>
        </w:rPr>
      </w:pPr>
      <w:bookmarkStart w:id="39" w:name="_BPDC_LN_INS_1009"/>
      <w:bookmarkStart w:id="40" w:name="_BPDC_PR_INS_1010"/>
      <w:bookmarkStart w:id="41" w:name="_BPDCI_77"/>
      <w:bookmarkEnd w:id="39"/>
      <w:bookmarkEnd w:id="40"/>
      <w:r>
        <w:rPr>
          <w:rFonts w:cs="Arial"/>
          <w:sz w:val="22"/>
          <w:szCs w:val="22"/>
        </w:rPr>
        <w:t xml:space="preserve">[Comhairle na Gaelscolaíochta] </w:t>
      </w:r>
      <w:bookmarkEnd w:id="41"/>
    </w:p>
    <w:p w:rsidR="00AC1677" w:rsidRDefault="00AC1677" w:rsidP="00AC1677">
      <w:pPr>
        <w:pStyle w:val="ListParagraph"/>
        <w:numPr>
          <w:ilvl w:val="0"/>
          <w:numId w:val="7"/>
        </w:numPr>
        <w:jc w:val="both"/>
        <w:rPr>
          <w:rFonts w:cs="Arial"/>
          <w:sz w:val="22"/>
          <w:szCs w:val="22"/>
        </w:rPr>
      </w:pPr>
      <w:bookmarkStart w:id="42" w:name="_BPDC_LN_INS_1007"/>
      <w:bookmarkStart w:id="43" w:name="_BPDC_PR_INS_1008"/>
      <w:bookmarkStart w:id="44" w:name="_BPDCI_78"/>
      <w:bookmarkEnd w:id="42"/>
      <w:bookmarkEnd w:id="43"/>
      <w:r>
        <w:rPr>
          <w:rFonts w:cs="Arial"/>
          <w:sz w:val="22"/>
          <w:szCs w:val="22"/>
        </w:rPr>
        <w:t xml:space="preserve">General Teaching Council for Northern Ireland </w:t>
      </w:r>
      <w:bookmarkEnd w:id="44"/>
    </w:p>
    <w:p w:rsidR="00AC1677" w:rsidRDefault="00AC1677" w:rsidP="00AC1677">
      <w:pPr>
        <w:pStyle w:val="ListParagraph"/>
        <w:numPr>
          <w:ilvl w:val="0"/>
          <w:numId w:val="7"/>
        </w:numPr>
        <w:jc w:val="both"/>
        <w:rPr>
          <w:rFonts w:cs="Arial"/>
          <w:sz w:val="22"/>
          <w:szCs w:val="22"/>
        </w:rPr>
      </w:pPr>
      <w:bookmarkStart w:id="45" w:name="_BPDC_LN_INS_1005"/>
      <w:bookmarkStart w:id="46" w:name="_BPDC_PR_INS_1006"/>
      <w:bookmarkStart w:id="47" w:name="_BPDCI_79"/>
      <w:bookmarkEnd w:id="45"/>
      <w:bookmarkEnd w:id="46"/>
      <w:r>
        <w:rPr>
          <w:rFonts w:cs="Arial"/>
          <w:sz w:val="22"/>
          <w:szCs w:val="22"/>
        </w:rPr>
        <w:t xml:space="preserve">[Middletown Centre for Autism] </w:t>
      </w:r>
      <w:bookmarkEnd w:id="47"/>
    </w:p>
    <w:p w:rsidR="00AC1677" w:rsidRDefault="00AC1677" w:rsidP="00AC1677">
      <w:pPr>
        <w:pStyle w:val="ListParagraph"/>
        <w:numPr>
          <w:ilvl w:val="0"/>
          <w:numId w:val="7"/>
        </w:numPr>
        <w:jc w:val="both"/>
        <w:rPr>
          <w:rFonts w:cs="Arial"/>
          <w:sz w:val="22"/>
          <w:szCs w:val="22"/>
        </w:rPr>
      </w:pPr>
      <w:bookmarkStart w:id="48" w:name="_BPDC_LN_INS_1003"/>
      <w:bookmarkStart w:id="49" w:name="_BPDC_PR_INS_1004"/>
      <w:bookmarkStart w:id="50" w:name="_BPDCI_80"/>
      <w:bookmarkEnd w:id="48"/>
      <w:bookmarkEnd w:id="49"/>
      <w:r>
        <w:rPr>
          <w:rFonts w:cs="Arial"/>
          <w:sz w:val="22"/>
          <w:szCs w:val="22"/>
        </w:rPr>
        <w:t xml:space="preserve">Youth Council for Northern Ireland </w:t>
      </w:r>
      <w:bookmarkEnd w:id="50"/>
    </w:p>
    <w:p w:rsidR="00AC1677" w:rsidRDefault="00AC1677" w:rsidP="00AC1677">
      <w:pPr>
        <w:pStyle w:val="ListParagraph"/>
        <w:numPr>
          <w:ilvl w:val="0"/>
          <w:numId w:val="7"/>
        </w:numPr>
        <w:jc w:val="both"/>
        <w:rPr>
          <w:rFonts w:cs="Arial"/>
          <w:sz w:val="22"/>
          <w:szCs w:val="22"/>
        </w:rPr>
      </w:pPr>
      <w:bookmarkStart w:id="51" w:name="_BPDC_LN_INS_1001"/>
      <w:bookmarkStart w:id="52" w:name="_BPDC_PR_INS_1002"/>
      <w:bookmarkStart w:id="53" w:name="_BPDCI_81"/>
      <w:bookmarkEnd w:id="51"/>
      <w:bookmarkEnd w:id="52"/>
      <w:r>
        <w:rPr>
          <w:rFonts w:cs="Arial"/>
          <w:sz w:val="22"/>
          <w:szCs w:val="22"/>
        </w:rPr>
        <w:t xml:space="preserve">Exceptional Circumstances Body </w:t>
      </w:r>
      <w:bookmarkEnd w:id="53"/>
    </w:p>
    <w:p w:rsidR="00AC1677" w:rsidRDefault="00AC1677" w:rsidP="00AC1677">
      <w:pPr>
        <w:pStyle w:val="ListParagraph"/>
        <w:numPr>
          <w:ilvl w:val="0"/>
          <w:numId w:val="7"/>
        </w:numPr>
        <w:jc w:val="both"/>
        <w:rPr>
          <w:rFonts w:cs="Arial"/>
          <w:sz w:val="22"/>
          <w:szCs w:val="22"/>
        </w:rPr>
      </w:pPr>
      <w:bookmarkStart w:id="54" w:name="_BPDCI_83"/>
      <w:r>
        <w:rPr>
          <w:rFonts w:cs="Arial"/>
          <w:sz w:val="22"/>
          <w:szCs w:val="22"/>
        </w:rPr>
        <w:t xml:space="preserve">Department of Health </w:t>
      </w:r>
      <w:bookmarkEnd w:id="54"/>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[Data Systems such as [e.g. Doddle]</w:t>
      </w:r>
    </w:p>
    <w:p w:rsidR="00AC1677" w:rsidRDefault="00AC1677" w:rsidP="00AC1677">
      <w:pPr>
        <w:pStyle w:val="ListParagraph"/>
        <w:numPr>
          <w:ilvl w:val="0"/>
          <w:numId w:val="7"/>
        </w:numPr>
        <w:jc w:val="both"/>
        <w:rPr>
          <w:rFonts w:cs="Arial"/>
          <w:sz w:val="22"/>
          <w:szCs w:val="22"/>
        </w:rPr>
      </w:pPr>
      <w:r>
        <w:rPr>
          <w:rFonts w:cs="Arial"/>
          <w:sz w:val="22"/>
          <w:szCs w:val="22"/>
        </w:rPr>
        <w:t>Examination Boards such as AQA, CCEA and Excel</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55" w:name="_BPDCD_84"/>
      <w:r>
        <w:rPr>
          <w:rFonts w:cs="Arial"/>
        </w:rPr>
        <w:t xml:space="preserve">Department of Education and/or the Education Authority </w:t>
      </w:r>
      <w:bookmarkEnd w:id="55"/>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lastRenderedPageBreak/>
        <w:t xml:space="preserve">The </w:t>
      </w:r>
      <w:bookmarkStart w:id="56" w:name="_BPDCD_86"/>
      <w:r>
        <w:rPr>
          <w:rFonts w:cs="Arial"/>
        </w:rPr>
        <w:t xml:space="preserve">Department of Education </w:t>
      </w:r>
      <w:bookmarkEnd w:id="56"/>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AC1677" w:rsidRDefault="00AC1677" w:rsidP="00AC1677">
      <w:pPr>
        <w:jc w:val="both"/>
        <w:rPr>
          <w:rFonts w:cs="Arial"/>
        </w:rPr>
      </w:pPr>
      <w:r>
        <w:rPr>
          <w:rFonts w:cs="Arial"/>
        </w:rPr>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AC1677" w:rsidRDefault="00AC1677" w:rsidP="00AC1677">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7" w:name="_BPDCI_87"/>
      <w:r>
        <w:rPr>
          <w:rFonts w:cs="Arial"/>
        </w:rPr>
        <w:t xml:space="preserve">the Principal </w:t>
      </w:r>
      <w:bookmarkEnd w:id="57"/>
      <w:r w:rsidR="009650BB">
        <w:rPr>
          <w:rFonts w:cs="Arial"/>
        </w:rPr>
        <w:t>Mrs A. Purdy.</w:t>
      </w: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8"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58"/>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9" w:name="_BPDCD_91"/>
      <w:r>
        <w:t xml:space="preserve">timate interest (or that </w:t>
      </w:r>
      <w:bookmarkEnd w:id="59"/>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E72A26" w:rsidRDefault="00AC1677" w:rsidP="001A6571">
      <w:pPr>
        <w:pStyle w:val="Bullet1"/>
        <w:spacing w:after="100" w:afterAutospacing="1" w:line="240" w:lineRule="auto"/>
      </w:pPr>
      <w:r w:rsidRPr="009650BB">
        <w:rPr>
          <w:b/>
        </w:rPr>
        <w:t xml:space="preserve">Request the transfer </w:t>
      </w:r>
      <w:r>
        <w:t>of your personal information to another party, for instance a new school.</w:t>
      </w:r>
    </w:p>
    <w:sectPr w:rsidR="00E72A26" w:rsidSect="007B27AD">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968B7"/>
    <w:rsid w:val="000B30FC"/>
    <w:rsid w:val="000F70C6"/>
    <w:rsid w:val="00121FA7"/>
    <w:rsid w:val="00124F96"/>
    <w:rsid w:val="00157FC9"/>
    <w:rsid w:val="0017662E"/>
    <w:rsid w:val="001F293B"/>
    <w:rsid w:val="00217597"/>
    <w:rsid w:val="0022121D"/>
    <w:rsid w:val="00252A98"/>
    <w:rsid w:val="002717CC"/>
    <w:rsid w:val="00307FB6"/>
    <w:rsid w:val="003449CC"/>
    <w:rsid w:val="00415088"/>
    <w:rsid w:val="00440534"/>
    <w:rsid w:val="00454CF8"/>
    <w:rsid w:val="004A71D0"/>
    <w:rsid w:val="005179F6"/>
    <w:rsid w:val="00527E71"/>
    <w:rsid w:val="00575FC8"/>
    <w:rsid w:val="006D26C8"/>
    <w:rsid w:val="00723EDE"/>
    <w:rsid w:val="00751F87"/>
    <w:rsid w:val="00777405"/>
    <w:rsid w:val="0082261F"/>
    <w:rsid w:val="008A53F8"/>
    <w:rsid w:val="00917A20"/>
    <w:rsid w:val="009650BB"/>
    <w:rsid w:val="009B5272"/>
    <w:rsid w:val="00A123FA"/>
    <w:rsid w:val="00A24E40"/>
    <w:rsid w:val="00AC00C1"/>
    <w:rsid w:val="00AC1677"/>
    <w:rsid w:val="00B02F9D"/>
    <w:rsid w:val="00B22C1F"/>
    <w:rsid w:val="00B233C2"/>
    <w:rsid w:val="00B53058"/>
    <w:rsid w:val="00B97CEA"/>
    <w:rsid w:val="00BA5BFF"/>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3A7F"/>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BalloonText">
    <w:name w:val="Balloon Text"/>
    <w:basedOn w:val="Normal"/>
    <w:link w:val="BalloonTextChar"/>
    <w:uiPriority w:val="99"/>
    <w:semiHidden/>
    <w:unhideWhenUsed/>
    <w:rsid w:val="000B3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0FC"/>
    <w:rPr>
      <w:rFonts w:ascii="Segoe UI" w:hAnsi="Segoe UI" w:cs="Segoe UI"/>
      <w:sz w:val="18"/>
      <w:szCs w:val="18"/>
    </w:rPr>
  </w:style>
  <w:style w:type="paragraph" w:styleId="Header">
    <w:name w:val="header"/>
    <w:basedOn w:val="Normal"/>
    <w:link w:val="HeaderChar"/>
    <w:uiPriority w:val="99"/>
    <w:unhideWhenUsed/>
    <w:rsid w:val="004A71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1D0"/>
  </w:style>
  <w:style w:type="paragraph" w:styleId="Footer">
    <w:name w:val="footer"/>
    <w:basedOn w:val="Normal"/>
    <w:link w:val="FooterChar"/>
    <w:uiPriority w:val="99"/>
    <w:unhideWhenUsed/>
    <w:rsid w:val="004A71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info@thompsonps.ballyclare.ni.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67383-650D-433B-A4B2-E56FF91E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32A949DC</Template>
  <TotalTime>14</TotalTime>
  <Pages>6</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A PURDY</cp:lastModifiedBy>
  <cp:revision>3</cp:revision>
  <cp:lastPrinted>2018-06-01T13:13:00Z</cp:lastPrinted>
  <dcterms:created xsi:type="dcterms:W3CDTF">2018-06-01T13:14:00Z</dcterms:created>
  <dcterms:modified xsi:type="dcterms:W3CDTF">2018-09-27T13:19:00Z</dcterms:modified>
</cp:coreProperties>
</file>